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附件1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“龙旺杯”福建师范大学基础教育创意课程（产品）设计大赛决赛作品名单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sz w:val="30"/>
          <w:szCs w:val="30"/>
        </w:rPr>
      </w:pPr>
    </w:p>
    <w:p>
      <w:pPr>
        <w:snapToGrid w:val="0"/>
        <w:spacing w:line="560" w:lineRule="exact"/>
        <w:jc w:val="left"/>
        <w:rPr>
          <w:rFonts w:hint="eastAsia"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一、创意产品类</w:t>
      </w:r>
    </w:p>
    <w:tbl>
      <w:tblPr>
        <w:tblStyle w:val="2"/>
        <w:tblW w:w="865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4962"/>
        <w:gridCol w:w="1912"/>
        <w:gridCol w:w="10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  <w:lang w:bidi="ar"/>
              </w:rPr>
              <w:t>作品名称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智绘幼儿编程绘图教育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张校辉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阿童奇七巧板教育创意产品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黄琳凌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溯源识字——小学低段趣味汉字动画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刘毅炜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诗歌颂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黄贤玲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伪全息投影教具的研发及其在幼儿园科学教育中的应用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李泽英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我是小小水管工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余慧榕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可上色的桃花雕塑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生命科学学院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黄慧娴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新型益智迷障推盘玩具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闽南科技学院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刘晓珍 </w:t>
            </w:r>
          </w:p>
        </w:tc>
      </w:tr>
    </w:tbl>
    <w:p>
      <w:pPr>
        <w:snapToGrid w:val="0"/>
        <w:spacing w:line="560" w:lineRule="exact"/>
        <w:jc w:val="left"/>
        <w:rPr>
          <w:rFonts w:hint="eastAsia"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二、创意课程类</w:t>
      </w:r>
    </w:p>
    <w:tbl>
      <w:tblPr>
        <w:tblStyle w:val="2"/>
        <w:tblW w:w="86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4961"/>
        <w:gridCol w:w="1985"/>
        <w:gridCol w:w="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作品名称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小学闽都文化教育校本课程体系设计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陈子昂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“你好，我的身体”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高永芳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好玩的科学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焦帆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闽南传统文化小学阶段校本课程开发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彭阿婷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职业体验：预见未来的自己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陈怡雯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化样英才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陈丽凤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萌趣手工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——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主题节日系列课程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经济学院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林培钿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汉字里的身体语言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文学院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叶珍玉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自然的颜色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地理科学学院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潘情梅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“福”满湿地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生命科学学院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bidi="ar"/>
              </w:rPr>
              <w:t>林晓婷</w:t>
            </w:r>
          </w:p>
        </w:tc>
      </w:tr>
    </w:tbl>
    <w:p>
      <w:pPr>
        <w:snapToGrid w:val="0"/>
        <w:spacing w:line="560" w:lineRule="exact"/>
        <w:rPr>
          <w:rFonts w:hint="eastAsia" w:ascii="Times New Roman" w:hAnsi="Times New Roman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E"/>
    <w:rsid w:val="001E0C11"/>
    <w:rsid w:val="002A320E"/>
    <w:rsid w:val="00545F1C"/>
    <w:rsid w:val="00DE5FAD"/>
    <w:rsid w:val="00E30A5D"/>
    <w:rsid w:val="00F7253E"/>
    <w:rsid w:val="00F9380A"/>
    <w:rsid w:val="00FA4F21"/>
    <w:rsid w:val="2A7A0C19"/>
    <w:rsid w:val="502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Calibri" w:hAnsi="Calibri" w:cs="Calibri"/>
      <w:b/>
      <w:color w:val="000000"/>
      <w:sz w:val="24"/>
      <w:szCs w:val="24"/>
      <w:u w:val="none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9191C-B86B-42C3-B565-87A636843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1308</Characters>
  <Lines>10</Lines>
  <Paragraphs>3</Paragraphs>
  <TotalTime>71</TotalTime>
  <ScaleCrop>false</ScaleCrop>
  <LinksUpToDate>false</LinksUpToDate>
  <CharactersWithSpaces>1534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2019-04-09T00:38:00Z</dcterms:created>
  <dc:creator>Administrator</dc:creator>
  <cp:lastModifiedBy>熙春浮蔷</cp:lastModifiedBy>
  <dcterms:modified xsi:type="dcterms:W3CDTF">2019-05-06T17:58:36Z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