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b/>
          <w:bCs/>
          <w:sz w:val="36"/>
          <w:szCs w:val="36"/>
        </w:rPr>
      </w:pPr>
      <w:r>
        <w:rPr>
          <w:rFonts w:hint="eastAsia" w:ascii="宋体" w:hAnsi="宋体"/>
          <w:b/>
          <w:bCs/>
          <w:sz w:val="36"/>
          <w:szCs w:val="36"/>
        </w:rPr>
        <w:t>教育学部关于校“优秀研究生干部”的评定方案</w:t>
      </w:r>
    </w:p>
    <w:p>
      <w:pPr>
        <w:spacing w:line="600" w:lineRule="exact"/>
        <w:ind w:firstLine="643" w:firstLineChars="200"/>
        <w:jc w:val="center"/>
        <w:rPr>
          <w:rFonts w:ascii="宋体" w:hAnsi="宋体"/>
          <w:b/>
          <w:bCs/>
          <w:sz w:val="32"/>
          <w:szCs w:val="32"/>
        </w:rPr>
      </w:pPr>
      <w:r>
        <w:rPr>
          <w:rFonts w:hint="eastAsia" w:ascii="宋体" w:hAnsi="宋体"/>
          <w:b/>
          <w:bCs/>
          <w:sz w:val="32"/>
          <w:szCs w:val="32"/>
        </w:rPr>
        <w:t xml:space="preserve"> </w:t>
      </w:r>
    </w:p>
    <w:p>
      <w:pPr>
        <w:spacing w:line="600" w:lineRule="exact"/>
        <w:rPr>
          <w:rFonts w:ascii="仿宋_GB2312" w:hAnsi="宋体" w:cs="宋体"/>
          <w:b/>
          <w:bCs/>
          <w:sz w:val="32"/>
          <w:szCs w:val="32"/>
        </w:rPr>
      </w:pPr>
      <w:r>
        <w:rPr>
          <w:rFonts w:ascii="仿宋_GB2312" w:hAnsi="仿宋_GB2312" w:cs="宋体"/>
          <w:b/>
          <w:bCs/>
          <w:sz w:val="32"/>
          <w:szCs w:val="32"/>
        </w:rPr>
        <w:t>一、评定比例</w:t>
      </w:r>
    </w:p>
    <w:p>
      <w:pPr>
        <w:spacing w:line="600" w:lineRule="exact"/>
        <w:rPr>
          <w:rFonts w:ascii="仿宋_GB2312" w:hAnsi="宋体" w:cs="宋体"/>
          <w:sz w:val="32"/>
          <w:szCs w:val="32"/>
        </w:rPr>
      </w:pPr>
      <w:r>
        <w:rPr>
          <w:rFonts w:ascii="仿宋_GB2312" w:hAnsi="宋体" w:cs="宋体"/>
          <w:sz w:val="32"/>
          <w:szCs w:val="32"/>
        </w:rPr>
        <w:t xml:space="preserve">    </w:t>
      </w:r>
      <w:r>
        <w:rPr>
          <w:rFonts w:ascii="仿宋_GB2312" w:hAnsi="仿宋_GB2312" w:cs="宋体"/>
          <w:sz w:val="32"/>
          <w:szCs w:val="32"/>
        </w:rPr>
        <w:t>优秀研究生干部的评选名额，</w:t>
      </w:r>
      <w:r>
        <w:rPr>
          <w:rFonts w:hint="eastAsia" w:cs="宋体" w:asciiTheme="minorEastAsia" w:hAnsiTheme="minorEastAsia" w:eastAsiaTheme="minorEastAsia"/>
          <w:sz w:val="32"/>
          <w:szCs w:val="32"/>
        </w:rPr>
        <w:t>根据学校下达的指标</w:t>
      </w:r>
      <w:r>
        <w:rPr>
          <w:rFonts w:hint="eastAsia" w:ascii="仿宋" w:hAnsi="仿宋" w:eastAsia="仿宋" w:cs="宋体"/>
          <w:sz w:val="32"/>
          <w:szCs w:val="32"/>
        </w:rPr>
        <w:t>，</w:t>
      </w:r>
      <w:r>
        <w:rPr>
          <w:rFonts w:ascii="仿宋_GB2312" w:hAnsi="仿宋_GB2312" w:cs="宋体"/>
          <w:sz w:val="32"/>
          <w:szCs w:val="32"/>
        </w:rPr>
        <w:t>按照各年级学生人数比例进行推荐。校研究生会的优秀研究生干部指标单列由校团委推荐，</w:t>
      </w:r>
      <w:r>
        <w:rPr>
          <w:rFonts w:hint="eastAsia" w:ascii="仿宋_GB2312" w:hAnsi="仿宋_GB2312" w:cs="宋体"/>
          <w:sz w:val="32"/>
          <w:szCs w:val="32"/>
          <w:lang w:val="en-US" w:eastAsia="zh-CN"/>
        </w:rPr>
        <w:t>以及兼职辅导员单列，</w:t>
      </w:r>
      <w:r>
        <w:rPr>
          <w:rFonts w:ascii="仿宋_GB2312" w:hAnsi="仿宋_GB2312" w:cs="宋体"/>
          <w:sz w:val="32"/>
          <w:szCs w:val="32"/>
        </w:rPr>
        <w:t>不占用学院指标。三好研究生和优秀干部不可重复报名（三好生标兵除外）。</w:t>
      </w:r>
    </w:p>
    <w:p>
      <w:pPr>
        <w:spacing w:line="600" w:lineRule="exact"/>
        <w:rPr>
          <w:rFonts w:ascii="仿宋_GB2312" w:hAnsi="宋体" w:cs="宋体"/>
          <w:b/>
          <w:bCs/>
          <w:sz w:val="32"/>
          <w:szCs w:val="32"/>
        </w:rPr>
      </w:pPr>
      <w:r>
        <w:rPr>
          <w:rFonts w:ascii="仿宋_GB2312" w:hAnsi="宋体" w:cs="宋体"/>
          <w:b/>
          <w:bCs/>
          <w:sz w:val="32"/>
          <w:szCs w:val="32"/>
        </w:rPr>
        <w:t xml:space="preserve"> </w:t>
      </w:r>
    </w:p>
    <w:p>
      <w:pPr>
        <w:numPr>
          <w:ilvl w:val="0"/>
          <w:numId w:val="1"/>
        </w:numPr>
        <w:spacing w:line="600" w:lineRule="exact"/>
        <w:rPr>
          <w:rFonts w:ascii="仿宋_GB2312" w:hAnsi="宋体" w:cs="宋体"/>
          <w:b/>
          <w:bCs/>
          <w:sz w:val="32"/>
          <w:szCs w:val="32"/>
        </w:rPr>
      </w:pPr>
      <w:r>
        <w:rPr>
          <w:rFonts w:ascii="仿宋_GB2312" w:hAnsi="仿宋_GB2312" w:cs="宋体"/>
          <w:b/>
          <w:bCs/>
          <w:sz w:val="32"/>
          <w:szCs w:val="32"/>
        </w:rPr>
        <w:t>评定对象</w:t>
      </w:r>
    </w:p>
    <w:p>
      <w:pPr>
        <w:spacing w:line="600" w:lineRule="exact"/>
        <w:ind w:firstLine="640" w:firstLineChars="200"/>
        <w:rPr>
          <w:rFonts w:ascii="仿宋_GB2312" w:hAnsi="宋体" w:cs="宋体"/>
          <w:sz w:val="32"/>
          <w:szCs w:val="32"/>
        </w:rPr>
      </w:pPr>
      <w:r>
        <w:rPr>
          <w:rFonts w:ascii="仿宋_GB2312" w:hAnsi="仿宋_GB2312" w:cs="宋体"/>
          <w:sz w:val="32"/>
          <w:szCs w:val="32"/>
        </w:rPr>
        <w:t>研究生先进个人的评选对象为具有我校正式学籍且入学满一年以上的全日制研究生（以非全日制模式培养和推迟毕业的研究生除外）。</w:t>
      </w:r>
    </w:p>
    <w:p>
      <w:pPr>
        <w:spacing w:line="600" w:lineRule="exact"/>
        <w:ind w:firstLine="640" w:firstLineChars="200"/>
        <w:rPr>
          <w:rFonts w:hint="eastAsia" w:ascii="仿宋_GB2312" w:hAnsi="仿宋_GB2312" w:cs="宋体"/>
          <w:sz w:val="32"/>
          <w:szCs w:val="32"/>
        </w:rPr>
      </w:pPr>
      <w:r>
        <w:rPr>
          <w:rFonts w:ascii="仿宋_GB2312" w:hAnsi="仿宋_GB2312" w:cs="宋体"/>
          <w:sz w:val="32"/>
          <w:szCs w:val="32"/>
        </w:rPr>
        <w:t>（一）热爱祖国</w:t>
      </w:r>
      <w:r>
        <w:rPr>
          <w:rFonts w:hint="eastAsia" w:ascii="仿宋_GB2312" w:hAnsi="仿宋_GB2312" w:cs="宋体"/>
          <w:sz w:val="32"/>
          <w:szCs w:val="32"/>
        </w:rPr>
        <w:t>，</w:t>
      </w:r>
      <w:r>
        <w:rPr>
          <w:rFonts w:ascii="仿宋_GB2312" w:hAnsi="仿宋_GB2312" w:cs="宋体"/>
          <w:sz w:val="32"/>
          <w:szCs w:val="32"/>
        </w:rPr>
        <w:t>拥护中国共产党的领导和中国特色社会主义制度</w:t>
      </w:r>
      <w:r>
        <w:rPr>
          <w:rFonts w:hint="eastAsia" w:ascii="仿宋_GB2312" w:hAnsi="仿宋_GB2312" w:cs="宋体"/>
          <w:sz w:val="32"/>
          <w:szCs w:val="32"/>
        </w:rPr>
        <w:t>，</w:t>
      </w:r>
      <w:r>
        <w:rPr>
          <w:rFonts w:ascii="仿宋_GB2312" w:hAnsi="仿宋_GB2312" w:cs="宋体"/>
          <w:sz w:val="32"/>
          <w:szCs w:val="32"/>
        </w:rPr>
        <w:t>积极践行社会主义核心价值观</w:t>
      </w:r>
      <w:r>
        <w:rPr>
          <w:rFonts w:hint="eastAsia" w:ascii="仿宋_GB2312" w:hAnsi="仿宋_GB2312" w:cs="宋体"/>
          <w:sz w:val="32"/>
          <w:szCs w:val="32"/>
        </w:rPr>
        <w:t>。</w:t>
      </w:r>
    </w:p>
    <w:p>
      <w:pPr>
        <w:spacing w:line="600" w:lineRule="exact"/>
        <w:ind w:firstLine="640" w:firstLineChars="200"/>
        <w:rPr>
          <w:rFonts w:ascii="仿宋_GB2312" w:hAnsi="宋体" w:cs="宋体"/>
          <w:sz w:val="32"/>
          <w:szCs w:val="32"/>
        </w:rPr>
      </w:pPr>
      <w:r>
        <w:rPr>
          <w:rFonts w:hint="eastAsia" w:ascii="仿宋_GB2312" w:hAnsi="仿宋_GB2312" w:cs="宋体"/>
          <w:sz w:val="32"/>
          <w:szCs w:val="32"/>
        </w:rPr>
        <w:t>（二）</w:t>
      </w:r>
      <w:r>
        <w:rPr>
          <w:rFonts w:ascii="仿宋_GB2312" w:hAnsi="仿宋_GB2312" w:cs="宋体"/>
          <w:sz w:val="32"/>
          <w:szCs w:val="32"/>
        </w:rPr>
        <w:t>模范遵守国家法律法规和校纪校规</w:t>
      </w:r>
      <w:r>
        <w:rPr>
          <w:rFonts w:hint="eastAsia" w:ascii="仿宋_GB2312" w:hAnsi="仿宋_GB2312" w:cs="宋体"/>
          <w:sz w:val="32"/>
          <w:szCs w:val="32"/>
        </w:rPr>
        <w:t>。</w:t>
      </w:r>
      <w:r>
        <w:rPr>
          <w:rFonts w:ascii="仿宋_GB2312" w:hAnsi="仿宋_GB2312" w:cs="宋体"/>
          <w:sz w:val="32"/>
          <w:szCs w:val="32"/>
        </w:rPr>
        <w:t>具有良好的思想政治与道德素质</w:t>
      </w:r>
      <w:r>
        <w:rPr>
          <w:rFonts w:hint="eastAsia" w:ascii="仿宋_GB2312" w:hAnsi="仿宋_GB2312" w:cs="宋体"/>
          <w:sz w:val="32"/>
          <w:szCs w:val="32"/>
        </w:rPr>
        <w:t>，</w:t>
      </w:r>
      <w:r>
        <w:rPr>
          <w:rFonts w:ascii="仿宋_GB2312" w:hAnsi="仿宋_GB2312" w:cs="宋体"/>
          <w:sz w:val="32"/>
          <w:szCs w:val="32"/>
        </w:rPr>
        <w:t>参评学年没有受过通报批评或纪律处分</w:t>
      </w:r>
      <w:r>
        <w:rPr>
          <w:rFonts w:hint="eastAsia" w:ascii="仿宋_GB2312" w:hAnsi="仿宋_GB2312" w:cs="宋体"/>
          <w:sz w:val="32"/>
          <w:szCs w:val="32"/>
        </w:rPr>
        <w:t>。</w:t>
      </w:r>
    </w:p>
    <w:p>
      <w:pPr>
        <w:spacing w:line="600" w:lineRule="exact"/>
        <w:ind w:firstLine="640" w:firstLineChars="200"/>
        <w:rPr>
          <w:rFonts w:hint="eastAsia" w:ascii="仿宋_GB2312" w:hAnsi="仿宋_GB2312" w:cs="宋体"/>
          <w:sz w:val="32"/>
          <w:szCs w:val="32"/>
        </w:rPr>
      </w:pPr>
      <w:r>
        <w:rPr>
          <w:rFonts w:ascii="仿宋_GB2312" w:hAnsi="仿宋_GB2312" w:cs="宋体"/>
          <w:sz w:val="32"/>
          <w:szCs w:val="32"/>
        </w:rPr>
        <w:t>（</w:t>
      </w:r>
      <w:r>
        <w:rPr>
          <w:rFonts w:hint="eastAsia" w:ascii="仿宋_GB2312" w:hAnsi="仿宋_GB2312" w:cs="宋体"/>
          <w:sz w:val="32"/>
          <w:szCs w:val="32"/>
        </w:rPr>
        <w:t>三</w:t>
      </w:r>
      <w:r>
        <w:rPr>
          <w:rFonts w:ascii="仿宋_GB2312" w:hAnsi="仿宋_GB2312" w:cs="宋体"/>
          <w:sz w:val="32"/>
          <w:szCs w:val="32"/>
        </w:rPr>
        <w:t>）学习勤奋</w:t>
      </w:r>
      <w:r>
        <w:rPr>
          <w:rFonts w:hint="eastAsia" w:ascii="仿宋_GB2312" w:hAnsi="仿宋_GB2312" w:cs="宋体"/>
          <w:sz w:val="32"/>
          <w:szCs w:val="32"/>
        </w:rPr>
        <w:t>，</w:t>
      </w:r>
      <w:r>
        <w:rPr>
          <w:rFonts w:ascii="仿宋_GB2312" w:hAnsi="仿宋_GB2312" w:cs="宋体"/>
          <w:sz w:val="32"/>
          <w:szCs w:val="32"/>
        </w:rPr>
        <w:t>基础扎实</w:t>
      </w:r>
      <w:r>
        <w:rPr>
          <w:rFonts w:hint="eastAsia" w:ascii="仿宋_GB2312" w:hAnsi="仿宋_GB2312" w:cs="宋体"/>
          <w:sz w:val="32"/>
          <w:szCs w:val="32"/>
        </w:rPr>
        <w:t>，</w:t>
      </w:r>
      <w:r>
        <w:rPr>
          <w:rFonts w:ascii="仿宋_GB2312" w:hAnsi="仿宋_GB2312" w:cs="宋体"/>
          <w:sz w:val="32"/>
          <w:szCs w:val="32"/>
        </w:rPr>
        <w:t>学风端正</w:t>
      </w:r>
      <w:r>
        <w:rPr>
          <w:rFonts w:hint="eastAsia" w:ascii="仿宋_GB2312" w:hAnsi="仿宋_GB2312" w:cs="宋体"/>
          <w:sz w:val="32"/>
          <w:szCs w:val="32"/>
        </w:rPr>
        <w:t>，</w:t>
      </w:r>
      <w:r>
        <w:rPr>
          <w:rFonts w:ascii="仿宋_GB2312" w:hAnsi="仿宋_GB2312" w:cs="宋体"/>
          <w:sz w:val="32"/>
          <w:szCs w:val="32"/>
        </w:rPr>
        <w:t>成绩优良</w:t>
      </w:r>
      <w:r>
        <w:rPr>
          <w:rFonts w:hint="eastAsia" w:ascii="仿宋_GB2312" w:hAnsi="仿宋_GB2312" w:cs="宋体"/>
          <w:sz w:val="32"/>
          <w:szCs w:val="32"/>
        </w:rPr>
        <w:t>，本学年学习成绩无补考和重修。参评学年获得校研究生三等以上学业奖学金或国家奖学金。</w:t>
      </w:r>
    </w:p>
    <w:p>
      <w:pPr>
        <w:spacing w:line="600" w:lineRule="exact"/>
        <w:ind w:firstLine="640" w:firstLineChars="200"/>
        <w:rPr>
          <w:rFonts w:ascii="仿宋_GB2312" w:hAnsi="宋体" w:cs="宋体"/>
          <w:sz w:val="32"/>
          <w:szCs w:val="32"/>
        </w:rPr>
      </w:pPr>
      <w:r>
        <w:rPr>
          <w:rFonts w:hint="eastAsia" w:ascii="仿宋_GB2312" w:hAnsi="仿宋_GB2312" w:cs="宋体"/>
          <w:sz w:val="32"/>
          <w:szCs w:val="32"/>
        </w:rPr>
        <w:t>（四）团结同学、积极工作、乐于奉献，热情为集体和同学服务，有较强的的组织管理能力。参评学年担任学</w:t>
      </w:r>
      <w:r>
        <w:rPr>
          <w:rFonts w:hint="eastAsia" w:ascii="仿宋_GB2312" w:hAnsi="仿宋_GB2312" w:cs="宋体"/>
          <w:sz w:val="32"/>
          <w:szCs w:val="32"/>
          <w:lang w:val="en-US" w:eastAsia="zh-CN"/>
        </w:rPr>
        <w:t>部</w:t>
      </w:r>
      <w:r>
        <w:rPr>
          <w:rFonts w:hint="eastAsia" w:ascii="仿宋_GB2312" w:hAnsi="仿宋_GB2312" w:cs="宋体"/>
          <w:sz w:val="32"/>
          <w:szCs w:val="32"/>
        </w:rPr>
        <w:t>研究生班委、研究生会干部、党（团）支委以上职务者（任期不少于1学年）。</w:t>
      </w:r>
    </w:p>
    <w:p>
      <w:pPr>
        <w:spacing w:line="600" w:lineRule="exact"/>
        <w:ind w:firstLine="640" w:firstLineChars="200"/>
        <w:rPr>
          <w:rFonts w:ascii="仿宋_GB2312" w:hAnsi="宋体" w:cs="宋体"/>
          <w:sz w:val="32"/>
          <w:szCs w:val="32"/>
        </w:rPr>
      </w:pPr>
      <w:r>
        <w:rPr>
          <w:rFonts w:ascii="仿宋_GB2312" w:hAnsi="仿宋_GB2312" w:cs="宋体"/>
          <w:sz w:val="32"/>
          <w:szCs w:val="32"/>
        </w:rPr>
        <w:t>（五）</w:t>
      </w:r>
      <w:r>
        <w:rPr>
          <w:rFonts w:hint="eastAsia" w:ascii="仿宋_GB2312" w:hAnsi="仿宋_GB2312" w:cs="宋体"/>
          <w:sz w:val="32"/>
          <w:szCs w:val="32"/>
        </w:rPr>
        <w:t>严于律己，</w:t>
      </w:r>
      <w:r>
        <w:rPr>
          <w:rFonts w:ascii="仿宋_GB2312" w:hAnsi="仿宋_GB2312" w:cs="宋体"/>
          <w:sz w:val="32"/>
          <w:szCs w:val="32"/>
        </w:rPr>
        <w:t>以身作则</w:t>
      </w:r>
      <w:r>
        <w:rPr>
          <w:rFonts w:hint="eastAsia" w:ascii="仿宋_GB2312" w:hAnsi="仿宋_GB2312" w:cs="宋体"/>
          <w:sz w:val="32"/>
          <w:szCs w:val="32"/>
        </w:rPr>
        <w:t>，</w:t>
      </w:r>
      <w:r>
        <w:rPr>
          <w:rFonts w:ascii="仿宋_GB2312" w:hAnsi="仿宋_GB2312" w:cs="宋体"/>
          <w:sz w:val="32"/>
          <w:szCs w:val="32"/>
        </w:rPr>
        <w:t>能起到模范带头作用</w:t>
      </w:r>
      <w:r>
        <w:rPr>
          <w:rFonts w:hint="eastAsia" w:ascii="仿宋_GB2312" w:hAnsi="仿宋_GB2312" w:cs="宋体"/>
          <w:sz w:val="32"/>
          <w:szCs w:val="32"/>
        </w:rPr>
        <w:t>，</w:t>
      </w:r>
      <w:r>
        <w:rPr>
          <w:rFonts w:ascii="仿宋_GB2312" w:hAnsi="仿宋_GB2312" w:cs="宋体"/>
          <w:sz w:val="32"/>
          <w:szCs w:val="32"/>
        </w:rPr>
        <w:t>受到同学好评</w:t>
      </w:r>
      <w:r>
        <w:rPr>
          <w:rFonts w:hint="eastAsia" w:ascii="仿宋_GB2312" w:hAnsi="仿宋_GB2312" w:cs="宋体"/>
          <w:sz w:val="32"/>
          <w:szCs w:val="32"/>
        </w:rPr>
        <w:t>，</w:t>
      </w:r>
      <w:r>
        <w:rPr>
          <w:rFonts w:ascii="仿宋_GB2312" w:hAnsi="仿宋_GB2312" w:cs="宋体"/>
          <w:sz w:val="32"/>
          <w:szCs w:val="32"/>
        </w:rPr>
        <w:t>在同学中享有较高威信</w:t>
      </w:r>
      <w:r>
        <w:rPr>
          <w:rFonts w:hint="eastAsia" w:ascii="仿宋_GB2312" w:hAnsi="仿宋_GB2312" w:cs="宋体"/>
          <w:sz w:val="32"/>
          <w:szCs w:val="32"/>
        </w:rPr>
        <w:t>。</w:t>
      </w:r>
      <w:r>
        <w:rPr>
          <w:rFonts w:ascii="仿宋_GB2312" w:hAnsi="仿宋_GB2312" w:cs="宋体"/>
          <w:sz w:val="32"/>
          <w:szCs w:val="32"/>
        </w:rPr>
        <w:t>所在集体获得过院级以上奖励</w:t>
      </w:r>
      <w:r>
        <w:rPr>
          <w:rFonts w:hint="eastAsia" w:ascii="仿宋_GB2312" w:hAnsi="仿宋_GB2312" w:cs="宋体"/>
          <w:sz w:val="32"/>
          <w:szCs w:val="32"/>
        </w:rPr>
        <w:t>，</w:t>
      </w:r>
      <w:r>
        <w:rPr>
          <w:rFonts w:ascii="仿宋_GB2312" w:hAnsi="仿宋_GB2312" w:cs="宋体"/>
          <w:sz w:val="32"/>
          <w:szCs w:val="32"/>
        </w:rPr>
        <w:t>或者组织同学开展各项活动中取得显著成绩</w:t>
      </w:r>
      <w:r>
        <w:rPr>
          <w:rFonts w:hint="eastAsia" w:ascii="仿宋_GB2312" w:hAnsi="仿宋_GB2312" w:cs="宋体"/>
          <w:sz w:val="32"/>
          <w:szCs w:val="32"/>
        </w:rPr>
        <w:t>。</w:t>
      </w:r>
    </w:p>
    <w:p>
      <w:pPr>
        <w:spacing w:line="600" w:lineRule="exact"/>
        <w:ind w:firstLine="640" w:firstLineChars="200"/>
        <w:rPr>
          <w:rFonts w:ascii="仿宋_GB2312" w:hAnsi="宋体" w:cs="宋体"/>
          <w:sz w:val="32"/>
          <w:szCs w:val="32"/>
        </w:rPr>
      </w:pPr>
      <w:r>
        <w:rPr>
          <w:rFonts w:ascii="仿宋_GB2312" w:hAnsi="宋体" w:cs="宋体"/>
          <w:sz w:val="32"/>
          <w:szCs w:val="32"/>
        </w:rPr>
        <w:t xml:space="preserve"> </w:t>
      </w:r>
    </w:p>
    <w:p>
      <w:pPr>
        <w:spacing w:line="600" w:lineRule="exact"/>
        <w:rPr>
          <w:rFonts w:ascii="仿宋_GB2312" w:hAnsi="宋体" w:cs="宋体"/>
          <w:b/>
          <w:bCs/>
          <w:sz w:val="32"/>
          <w:szCs w:val="32"/>
        </w:rPr>
      </w:pPr>
      <w:r>
        <w:rPr>
          <w:rFonts w:ascii="仿宋_GB2312" w:hAnsi="仿宋_GB2312" w:cs="宋体"/>
          <w:b/>
          <w:bCs/>
          <w:sz w:val="32"/>
          <w:szCs w:val="32"/>
        </w:rPr>
        <w:t>三、具体名额分配</w:t>
      </w:r>
      <w:r>
        <w:rPr>
          <w:rFonts w:ascii="仿宋_GB2312" w:hAnsi="宋体" w:cs="宋体"/>
          <w:b/>
          <w:bCs/>
          <w:sz w:val="32"/>
          <w:szCs w:val="32"/>
        </w:rPr>
        <w:tab/>
      </w:r>
    </w:p>
    <w:p>
      <w:pPr>
        <w:spacing w:line="600" w:lineRule="exact"/>
        <w:ind w:firstLine="640" w:firstLineChars="200"/>
        <w:rPr>
          <w:rFonts w:ascii="仿宋_GB2312" w:hAnsi="宋体" w:cs="宋体"/>
          <w:sz w:val="32"/>
          <w:szCs w:val="32"/>
        </w:rPr>
      </w:pPr>
      <w:r>
        <w:rPr>
          <w:rFonts w:ascii="仿宋_GB2312" w:hAnsi="仿宋_GB2312" w:cs="宋体"/>
          <w:sz w:val="32"/>
          <w:szCs w:val="32"/>
        </w:rPr>
        <w:t>教育学部人数</w:t>
      </w:r>
      <w:r>
        <w:rPr>
          <w:rFonts w:hint="eastAsia" w:ascii="仿宋_GB2312" w:hAnsi="宋体" w:cs="宋体"/>
          <w:sz w:val="32"/>
          <w:szCs w:val="32"/>
        </w:rPr>
        <w:t>172</w:t>
      </w:r>
      <w:r>
        <w:rPr>
          <w:rFonts w:ascii="仿宋_GB2312" w:hAnsi="仿宋_GB2312" w:cs="宋体"/>
          <w:sz w:val="32"/>
          <w:szCs w:val="32"/>
        </w:rPr>
        <w:t>（</w:t>
      </w:r>
      <w:r>
        <w:rPr>
          <w:rFonts w:ascii="仿宋_GB2312" w:hAnsi="宋体" w:cs="宋体"/>
          <w:sz w:val="32"/>
          <w:szCs w:val="32"/>
        </w:rPr>
        <w:t>2018级硕士</w:t>
      </w:r>
      <w:r>
        <w:rPr>
          <w:rFonts w:hint="eastAsia" w:ascii="仿宋_GB2312" w:hAnsi="宋体" w:cs="宋体"/>
          <w:sz w:val="32"/>
          <w:szCs w:val="32"/>
        </w:rPr>
        <w:t>48</w:t>
      </w:r>
      <w:r>
        <w:rPr>
          <w:rFonts w:ascii="仿宋_GB2312" w:hAnsi="宋体" w:cs="宋体"/>
          <w:sz w:val="32"/>
          <w:szCs w:val="32"/>
        </w:rPr>
        <w:t>人</w:t>
      </w:r>
      <w:r>
        <w:rPr>
          <w:rFonts w:hint="eastAsia" w:ascii="仿宋_GB2312" w:hAnsi="宋体" w:cs="宋体"/>
          <w:sz w:val="32"/>
          <w:szCs w:val="32"/>
        </w:rPr>
        <w:t>、</w:t>
      </w:r>
      <w:r>
        <w:rPr>
          <w:rFonts w:ascii="仿宋_GB2312" w:hAnsi="宋体" w:cs="宋体"/>
          <w:sz w:val="32"/>
          <w:szCs w:val="32"/>
        </w:rPr>
        <w:t>201</w:t>
      </w:r>
      <w:r>
        <w:rPr>
          <w:rFonts w:hint="eastAsia" w:ascii="仿宋_GB2312" w:hAnsi="宋体" w:cs="宋体"/>
          <w:sz w:val="32"/>
          <w:szCs w:val="32"/>
        </w:rPr>
        <w:t>9</w:t>
      </w:r>
      <w:r>
        <w:rPr>
          <w:rFonts w:ascii="仿宋_GB2312" w:hAnsi="宋体" w:cs="宋体"/>
          <w:sz w:val="32"/>
          <w:szCs w:val="32"/>
        </w:rPr>
        <w:t>级硕士</w:t>
      </w:r>
      <w:r>
        <w:rPr>
          <w:rFonts w:hint="eastAsia" w:ascii="仿宋_GB2312" w:hAnsi="宋体" w:cs="宋体"/>
          <w:sz w:val="32"/>
          <w:szCs w:val="32"/>
        </w:rPr>
        <w:t>124</w:t>
      </w:r>
      <w:r>
        <w:rPr>
          <w:rFonts w:ascii="仿宋_GB2312" w:hAnsi="宋体" w:cs="宋体"/>
          <w:sz w:val="32"/>
          <w:szCs w:val="32"/>
        </w:rPr>
        <w:t>人</w:t>
      </w:r>
      <w:r>
        <w:rPr>
          <w:rFonts w:ascii="仿宋_GB2312" w:hAnsi="仿宋_GB2312" w:cs="宋体"/>
          <w:sz w:val="32"/>
          <w:szCs w:val="32"/>
        </w:rPr>
        <w:t>），学校按照学生总人数的</w:t>
      </w:r>
      <w:r>
        <w:rPr>
          <w:rFonts w:hint="eastAsia" w:ascii="仿宋_GB2312" w:hAnsi="宋体" w:cs="宋体"/>
          <w:sz w:val="32"/>
          <w:szCs w:val="32"/>
        </w:rPr>
        <w:t>5</w:t>
      </w:r>
      <w:r>
        <w:rPr>
          <w:rFonts w:ascii="仿宋_GB2312" w:hAnsi="宋体" w:cs="宋体"/>
          <w:sz w:val="32"/>
          <w:szCs w:val="32"/>
        </w:rPr>
        <w:t>%进行名额分配，我</w:t>
      </w:r>
      <w:r>
        <w:rPr>
          <w:rFonts w:hint="eastAsia" w:ascii="仿宋_GB2312" w:hAnsi="宋体" w:cs="宋体"/>
          <w:sz w:val="32"/>
          <w:szCs w:val="32"/>
          <w:lang w:val="en-US" w:eastAsia="zh-CN"/>
        </w:rPr>
        <w:t>部</w:t>
      </w:r>
      <w:r>
        <w:rPr>
          <w:rFonts w:ascii="仿宋_GB2312" w:hAnsi="宋体" w:cs="宋体"/>
          <w:sz w:val="32"/>
          <w:szCs w:val="32"/>
        </w:rPr>
        <w:t>可分配校优秀学生干部</w:t>
      </w:r>
      <w:r>
        <w:rPr>
          <w:rFonts w:hint="eastAsia" w:ascii="仿宋_GB2312" w:hAnsi="宋体" w:cs="宋体"/>
          <w:sz w:val="32"/>
          <w:szCs w:val="32"/>
        </w:rPr>
        <w:t>8</w:t>
      </w:r>
      <w:r>
        <w:rPr>
          <w:rFonts w:ascii="仿宋_GB2312" w:hAnsi="仿宋_GB2312" w:cs="宋体"/>
          <w:sz w:val="32"/>
          <w:szCs w:val="32"/>
        </w:rPr>
        <w:t>人。</w:t>
      </w:r>
    </w:p>
    <w:p>
      <w:pPr>
        <w:spacing w:line="600" w:lineRule="exact"/>
        <w:ind w:firstLine="640" w:firstLineChars="200"/>
        <w:rPr>
          <w:rFonts w:ascii="仿宋_GB2312" w:hAnsi="宋体" w:cs="宋体"/>
          <w:sz w:val="32"/>
          <w:szCs w:val="32"/>
        </w:rPr>
      </w:pPr>
      <w:r>
        <w:rPr>
          <w:rFonts w:ascii="仿宋_GB2312" w:hAnsi="仿宋_GB2312" w:cs="宋体"/>
          <w:sz w:val="32"/>
          <w:szCs w:val="32"/>
        </w:rPr>
        <w:t>按照各级研究生人数比例分配名额，</w:t>
      </w:r>
      <w:r>
        <w:rPr>
          <w:rFonts w:ascii="仿宋_GB2312" w:hAnsi="宋体" w:cs="宋体"/>
          <w:sz w:val="32"/>
          <w:szCs w:val="32"/>
        </w:rPr>
        <w:t>201</w:t>
      </w:r>
      <w:r>
        <w:rPr>
          <w:rFonts w:hint="eastAsia" w:ascii="仿宋_GB2312" w:hAnsi="宋体" w:cs="宋体"/>
          <w:sz w:val="32"/>
          <w:szCs w:val="32"/>
        </w:rPr>
        <w:t>8</w:t>
      </w:r>
      <w:r>
        <w:rPr>
          <w:rFonts w:ascii="仿宋_GB2312" w:hAnsi="宋体" w:cs="宋体"/>
          <w:sz w:val="32"/>
          <w:szCs w:val="32"/>
        </w:rPr>
        <w:t>级共</w:t>
      </w:r>
      <w:r>
        <w:rPr>
          <w:rFonts w:hint="eastAsia" w:ascii="仿宋_GB2312" w:hAnsi="宋体" w:cs="宋体"/>
          <w:sz w:val="32"/>
          <w:szCs w:val="32"/>
        </w:rPr>
        <w:t>48</w:t>
      </w:r>
      <w:r>
        <w:rPr>
          <w:rFonts w:ascii="仿宋_GB2312" w:hAnsi="宋体" w:cs="宋体"/>
          <w:sz w:val="32"/>
          <w:szCs w:val="32"/>
        </w:rPr>
        <w:t>名学生，可分配校优秀干部名额</w:t>
      </w:r>
      <w:r>
        <w:rPr>
          <w:rFonts w:hint="eastAsia" w:ascii="仿宋_GB2312" w:hAnsi="宋体" w:cs="宋体"/>
          <w:sz w:val="32"/>
          <w:szCs w:val="32"/>
        </w:rPr>
        <w:t>2</w:t>
      </w:r>
      <w:r>
        <w:rPr>
          <w:rFonts w:ascii="仿宋_GB2312" w:hAnsi="宋体" w:cs="宋体"/>
          <w:sz w:val="32"/>
          <w:szCs w:val="32"/>
        </w:rPr>
        <w:t>人；201</w:t>
      </w:r>
      <w:r>
        <w:rPr>
          <w:rFonts w:hint="eastAsia" w:ascii="仿宋_GB2312" w:hAnsi="宋体" w:cs="宋体"/>
          <w:sz w:val="32"/>
          <w:szCs w:val="32"/>
        </w:rPr>
        <w:t>9</w:t>
      </w:r>
      <w:r>
        <w:rPr>
          <w:rFonts w:ascii="仿宋_GB2312" w:hAnsi="宋体" w:cs="宋体"/>
          <w:sz w:val="32"/>
          <w:szCs w:val="32"/>
        </w:rPr>
        <w:t>级共</w:t>
      </w:r>
      <w:r>
        <w:rPr>
          <w:rFonts w:hint="eastAsia" w:ascii="仿宋_GB2312" w:hAnsi="宋体" w:cs="宋体"/>
          <w:sz w:val="32"/>
          <w:szCs w:val="32"/>
        </w:rPr>
        <w:t>124</w:t>
      </w:r>
      <w:r>
        <w:rPr>
          <w:rFonts w:ascii="仿宋_GB2312" w:hAnsi="宋体" w:cs="宋体"/>
          <w:sz w:val="32"/>
          <w:szCs w:val="32"/>
        </w:rPr>
        <w:t>名学生，可分配校优秀干部名额</w:t>
      </w:r>
      <w:r>
        <w:rPr>
          <w:rFonts w:hint="eastAsia" w:ascii="仿宋_GB2312" w:hAnsi="宋体" w:cs="宋体"/>
          <w:sz w:val="32"/>
          <w:szCs w:val="32"/>
        </w:rPr>
        <w:t>6</w:t>
      </w:r>
      <w:r>
        <w:rPr>
          <w:rFonts w:ascii="仿宋_GB2312" w:hAnsi="宋体" w:cs="宋体"/>
          <w:sz w:val="32"/>
          <w:szCs w:val="32"/>
        </w:rPr>
        <w:t>人（1班学生</w:t>
      </w:r>
      <w:r>
        <w:rPr>
          <w:rFonts w:hint="eastAsia" w:ascii="仿宋_GB2312" w:hAnsi="宋体" w:cs="宋体"/>
          <w:sz w:val="32"/>
          <w:szCs w:val="32"/>
        </w:rPr>
        <w:t>51</w:t>
      </w:r>
      <w:r>
        <w:rPr>
          <w:rFonts w:ascii="仿宋_GB2312" w:hAnsi="宋体" w:cs="宋体"/>
          <w:sz w:val="32"/>
          <w:szCs w:val="32"/>
        </w:rPr>
        <w:t>人可分配</w:t>
      </w:r>
      <w:r>
        <w:rPr>
          <w:rFonts w:hint="eastAsia" w:ascii="仿宋_GB2312" w:hAnsi="宋体" w:cs="宋体"/>
          <w:sz w:val="32"/>
          <w:szCs w:val="32"/>
        </w:rPr>
        <w:t>2</w:t>
      </w:r>
      <w:r>
        <w:rPr>
          <w:rFonts w:ascii="仿宋_GB2312" w:hAnsi="宋体" w:cs="宋体"/>
          <w:sz w:val="32"/>
          <w:szCs w:val="32"/>
        </w:rPr>
        <w:t>名校优秀学生干部、2班学生</w:t>
      </w:r>
      <w:r>
        <w:rPr>
          <w:rFonts w:hint="eastAsia" w:ascii="仿宋_GB2312" w:hAnsi="宋体" w:cs="宋体"/>
          <w:sz w:val="32"/>
          <w:szCs w:val="32"/>
        </w:rPr>
        <w:t>37</w:t>
      </w:r>
      <w:r>
        <w:rPr>
          <w:rFonts w:ascii="仿宋_GB2312" w:hAnsi="宋体" w:cs="宋体"/>
          <w:sz w:val="32"/>
          <w:szCs w:val="32"/>
        </w:rPr>
        <w:t>人可分配</w:t>
      </w:r>
      <w:r>
        <w:rPr>
          <w:rFonts w:hint="eastAsia" w:ascii="仿宋_GB2312" w:hAnsi="宋体" w:cs="宋体"/>
          <w:sz w:val="32"/>
          <w:szCs w:val="32"/>
        </w:rPr>
        <w:t>2</w:t>
      </w:r>
      <w:r>
        <w:rPr>
          <w:rFonts w:ascii="仿宋_GB2312" w:hAnsi="宋体" w:cs="宋体"/>
          <w:sz w:val="32"/>
          <w:szCs w:val="32"/>
        </w:rPr>
        <w:t>名校优秀学生干部、3班学生</w:t>
      </w:r>
      <w:r>
        <w:rPr>
          <w:rFonts w:hint="eastAsia" w:ascii="仿宋_GB2312" w:hAnsi="宋体" w:cs="宋体"/>
          <w:sz w:val="32"/>
          <w:szCs w:val="32"/>
        </w:rPr>
        <w:t>36</w:t>
      </w:r>
      <w:r>
        <w:rPr>
          <w:rFonts w:ascii="仿宋_GB2312" w:hAnsi="宋体" w:cs="宋体"/>
          <w:sz w:val="32"/>
          <w:szCs w:val="32"/>
        </w:rPr>
        <w:t>人可分配</w:t>
      </w:r>
      <w:r>
        <w:rPr>
          <w:rFonts w:hint="eastAsia" w:ascii="仿宋_GB2312" w:hAnsi="宋体" w:cs="宋体"/>
          <w:sz w:val="32"/>
          <w:szCs w:val="32"/>
        </w:rPr>
        <w:t>2</w:t>
      </w:r>
      <w:r>
        <w:rPr>
          <w:rFonts w:ascii="仿宋_GB2312" w:hAnsi="宋体" w:cs="宋体"/>
          <w:sz w:val="32"/>
          <w:szCs w:val="32"/>
        </w:rPr>
        <w:t>名校优秀学生干部）。</w:t>
      </w:r>
    </w:p>
    <w:p>
      <w:pPr>
        <w:spacing w:line="600" w:lineRule="exact"/>
        <w:ind w:firstLine="640"/>
        <w:rPr>
          <w:rFonts w:ascii="仿宋_GB2312" w:hAnsi="宋体" w:cs="宋体"/>
          <w:sz w:val="32"/>
          <w:szCs w:val="32"/>
        </w:rPr>
      </w:pPr>
      <w:r>
        <w:rPr>
          <w:rFonts w:ascii="仿宋_GB2312" w:hAnsi="宋体" w:cs="宋体"/>
          <w:sz w:val="32"/>
          <w:szCs w:val="32"/>
        </w:rPr>
        <w:t xml:space="preserve"> </w:t>
      </w:r>
    </w:p>
    <w:p>
      <w:pPr>
        <w:numPr>
          <w:ilvl w:val="0"/>
          <w:numId w:val="2"/>
        </w:numPr>
        <w:spacing w:line="600" w:lineRule="exact"/>
        <w:rPr>
          <w:rFonts w:ascii="仿宋_GB2312" w:hAnsi="宋体" w:cs="宋体"/>
          <w:b/>
          <w:bCs/>
          <w:sz w:val="32"/>
          <w:szCs w:val="32"/>
        </w:rPr>
      </w:pPr>
      <w:r>
        <w:rPr>
          <w:rFonts w:ascii="仿宋_GB2312" w:hAnsi="仿宋_GB2312" w:cs="宋体"/>
          <w:b/>
          <w:bCs/>
          <w:sz w:val="32"/>
          <w:szCs w:val="32"/>
        </w:rPr>
        <w:t>评定程序</w:t>
      </w:r>
    </w:p>
    <w:p>
      <w:pPr>
        <w:spacing w:line="600" w:lineRule="exact"/>
        <w:ind w:firstLine="640" w:firstLineChars="200"/>
        <w:rPr>
          <w:rFonts w:ascii="仿宋_GB2312" w:hAnsi="宋体" w:cs="宋体"/>
          <w:sz w:val="32"/>
          <w:szCs w:val="32"/>
        </w:rPr>
      </w:pPr>
      <w:r>
        <w:rPr>
          <w:rFonts w:ascii="仿宋_GB2312" w:hAnsi="仿宋_GB2312" w:cs="宋体"/>
          <w:sz w:val="32"/>
          <w:szCs w:val="32"/>
        </w:rPr>
        <w:t>（一）班级投票。符合资格申报的同学，每人上交两份</w:t>
      </w:r>
      <w:r>
        <w:rPr>
          <w:rFonts w:hint="eastAsia" w:cs="仿宋_GB2312" w:asciiTheme="minorEastAsia" w:hAnsiTheme="minorEastAsia" w:eastAsiaTheme="minorEastAsia"/>
          <w:sz w:val="32"/>
          <w:szCs w:val="32"/>
        </w:rPr>
        <w:t>审批表</w:t>
      </w:r>
      <w:r>
        <w:rPr>
          <w:rFonts w:hint="eastAsia" w:ascii="仿宋_GB2312" w:hAnsi="仿宋_GB2312" w:cs="宋体"/>
          <w:sz w:val="32"/>
          <w:szCs w:val="32"/>
        </w:rPr>
        <w:t>。</w:t>
      </w:r>
      <w:r>
        <w:rPr>
          <w:rFonts w:ascii="仿宋_GB2312" w:hAnsi="仿宋_GB2312" w:cs="宋体"/>
          <w:sz w:val="32"/>
          <w:szCs w:val="32"/>
        </w:rPr>
        <w:t>按年级可分配名额进行</w:t>
      </w:r>
      <w:r>
        <w:rPr>
          <w:rFonts w:ascii="仿宋_GB2312" w:hAnsi="宋体" w:cs="宋体"/>
          <w:sz w:val="32"/>
          <w:szCs w:val="32"/>
        </w:rPr>
        <w:t>1:2的比例进行投票，学生对每位候选人限投一票</w:t>
      </w:r>
      <w:r>
        <w:rPr>
          <w:rFonts w:hint="eastAsia" w:ascii="仿宋_GB2312" w:hAnsi="宋体" w:cs="宋体"/>
          <w:sz w:val="32"/>
          <w:szCs w:val="32"/>
        </w:rPr>
        <w:t>，</w:t>
      </w:r>
      <w:r>
        <w:rPr>
          <w:rFonts w:ascii="仿宋_GB2312" w:hAnsi="仿宋_GB2312" w:cs="宋体"/>
          <w:sz w:val="32"/>
          <w:szCs w:val="32"/>
        </w:rPr>
        <w:t>唱票结果班长负责公布</w:t>
      </w:r>
      <w:r>
        <w:rPr>
          <w:rFonts w:hint="eastAsia" w:ascii="仿宋_GB2312" w:hAnsi="仿宋_GB2312" w:cs="宋体"/>
          <w:sz w:val="32"/>
          <w:szCs w:val="32"/>
        </w:rPr>
        <w:t>。若</w:t>
      </w:r>
      <w:r>
        <w:rPr>
          <w:rFonts w:ascii="仿宋_GB2312" w:hAnsi="仿宋_GB2312" w:cs="宋体"/>
          <w:sz w:val="32"/>
          <w:szCs w:val="32"/>
        </w:rPr>
        <w:t>出现同票，由班级同学再次投票作为最终决定，投票时间、地点、方式各班决定。</w:t>
      </w:r>
    </w:p>
    <w:p>
      <w:pPr>
        <w:spacing w:line="600" w:lineRule="exact"/>
        <w:ind w:firstLine="640" w:firstLineChars="200"/>
        <w:rPr>
          <w:rFonts w:ascii="仿宋_GB2312" w:hAnsi="宋体" w:cs="宋体"/>
          <w:sz w:val="32"/>
          <w:szCs w:val="32"/>
        </w:rPr>
      </w:pPr>
      <w:r>
        <w:rPr>
          <w:rFonts w:ascii="仿宋_GB2312" w:hAnsi="仿宋_GB2312" w:cs="宋体"/>
          <w:sz w:val="32"/>
          <w:szCs w:val="32"/>
        </w:rPr>
        <w:t>（二）上一学年</w:t>
      </w:r>
      <w:r>
        <w:rPr>
          <w:rFonts w:hint="eastAsia" w:ascii="仿宋_GB2312" w:hAnsi="仿宋_GB2312" w:cs="宋体"/>
          <w:sz w:val="32"/>
          <w:szCs w:val="32"/>
          <w:lang w:val="en-US" w:eastAsia="zh-CN"/>
        </w:rPr>
        <w:t>活动</w:t>
      </w:r>
      <w:r>
        <w:rPr>
          <w:rFonts w:ascii="仿宋_GB2312" w:hAnsi="仿宋_GB2312" w:cs="宋体"/>
          <w:sz w:val="32"/>
          <w:szCs w:val="32"/>
        </w:rPr>
        <w:t>积分排序。应选名额与候选名额根据</w:t>
      </w:r>
      <w:r>
        <w:rPr>
          <w:rFonts w:ascii="仿宋_GB2312" w:hAnsi="宋体" w:cs="宋体"/>
          <w:sz w:val="32"/>
          <w:szCs w:val="32"/>
        </w:rPr>
        <w:t>1:2的比例投票结果后，再根据上一学年的活动积分，进行排序</w:t>
      </w:r>
      <w:r>
        <w:rPr>
          <w:rFonts w:hint="eastAsia" w:ascii="仿宋_GB2312" w:hAnsi="宋体" w:cs="宋体"/>
          <w:sz w:val="32"/>
          <w:szCs w:val="32"/>
        </w:rPr>
        <w:t>。若</w:t>
      </w:r>
      <w:r>
        <w:rPr>
          <w:rFonts w:ascii="仿宋_GB2312" w:hAnsi="宋体" w:cs="宋体"/>
          <w:sz w:val="32"/>
          <w:szCs w:val="32"/>
        </w:rPr>
        <w:t>积分一致根据上一学年专业成绩进行排序，选出应选名单。</w:t>
      </w:r>
    </w:p>
    <w:p>
      <w:pPr>
        <w:spacing w:line="600" w:lineRule="exact"/>
        <w:ind w:firstLine="640" w:firstLineChars="200"/>
        <w:rPr>
          <w:rFonts w:ascii="仿宋_GB2312" w:hAnsi="仿宋_GB2312" w:cs="宋体"/>
          <w:sz w:val="32"/>
          <w:szCs w:val="32"/>
        </w:rPr>
      </w:pPr>
      <w:r>
        <w:rPr>
          <w:rFonts w:hint="eastAsia" w:ascii="仿宋_GB2312" w:hAnsi="宋体" w:cs="宋体"/>
          <w:sz w:val="32"/>
          <w:szCs w:val="32"/>
          <w:lang w:val="en-US" w:eastAsia="zh-CN"/>
        </w:rPr>
        <w:t>（三）依据最终综合排序结果，同等比例评选出院级三好研究生。</w:t>
      </w:r>
    </w:p>
    <w:p>
      <w:pPr>
        <w:spacing w:line="600" w:lineRule="exact"/>
        <w:ind w:firstLine="640" w:firstLineChars="200"/>
        <w:rPr>
          <w:rFonts w:ascii="仿宋_GB2312" w:hAnsi="宋体" w:cs="宋体"/>
          <w:sz w:val="32"/>
          <w:szCs w:val="32"/>
        </w:rPr>
      </w:pPr>
      <w:r>
        <w:rPr>
          <w:rFonts w:hint="eastAsia" w:ascii="仿宋_GB2312" w:hAnsi="仿宋_GB2312" w:cs="宋体"/>
          <w:sz w:val="32"/>
          <w:szCs w:val="32"/>
          <w:lang w:eastAsia="zh-CN"/>
        </w:rPr>
        <w:t>（</w:t>
      </w:r>
      <w:r>
        <w:rPr>
          <w:rFonts w:hint="eastAsia" w:ascii="仿宋_GB2312" w:hAnsi="仿宋_GB2312" w:cs="宋体"/>
          <w:sz w:val="32"/>
          <w:szCs w:val="32"/>
          <w:lang w:val="en-US" w:eastAsia="zh-CN"/>
        </w:rPr>
        <w:t>四</w:t>
      </w:r>
      <w:r>
        <w:rPr>
          <w:rFonts w:hint="eastAsia" w:ascii="仿宋_GB2312" w:hAnsi="仿宋_GB2312" w:cs="宋体"/>
          <w:sz w:val="32"/>
          <w:szCs w:val="32"/>
          <w:lang w:eastAsia="zh-CN"/>
        </w:rPr>
        <w:t>）</w:t>
      </w:r>
      <w:r>
        <w:rPr>
          <w:rFonts w:ascii="仿宋_GB2312" w:hAnsi="仿宋_GB2312" w:cs="宋体"/>
          <w:sz w:val="32"/>
          <w:szCs w:val="32"/>
        </w:rPr>
        <w:t>禁止出现私下拉票或者投票造假情况，如有同学反馈出现此种情况并通过调查确有此事，学</w:t>
      </w:r>
      <w:r>
        <w:rPr>
          <w:rFonts w:hint="eastAsia" w:ascii="仿宋_GB2312" w:hAnsi="仿宋_GB2312" w:cs="宋体"/>
          <w:sz w:val="32"/>
          <w:szCs w:val="32"/>
          <w:lang w:val="en-US" w:eastAsia="zh-CN"/>
        </w:rPr>
        <w:t>部</w:t>
      </w:r>
      <w:r>
        <w:rPr>
          <w:rFonts w:ascii="仿宋_GB2312" w:hAnsi="仿宋_GB2312" w:cs="宋体"/>
          <w:sz w:val="32"/>
          <w:szCs w:val="32"/>
        </w:rPr>
        <w:t>将对选举人和被选举人一并严肃处理，取消所有参评资格，并予以通报批评。</w:t>
      </w:r>
    </w:p>
    <w:p/>
    <w:p>
      <w:pPr>
        <w:numPr>
          <w:numId w:val="0"/>
        </w:numPr>
        <w:spacing w:line="600" w:lineRule="exact"/>
        <w:ind w:leftChars="0"/>
        <w:rPr>
          <w:rFonts w:ascii="仿宋_GB2312" w:hAnsi="仿宋_GB2312" w:cs="宋体"/>
          <w:b/>
          <w:bCs/>
          <w:sz w:val="32"/>
          <w:szCs w:val="32"/>
        </w:rPr>
      </w:pPr>
      <w:r>
        <w:rPr>
          <w:rFonts w:hint="eastAsia" w:ascii="仿宋_GB2312" w:hAnsi="仿宋_GB2312" w:cs="宋体"/>
          <w:b/>
          <w:bCs/>
          <w:sz w:val="32"/>
          <w:szCs w:val="32"/>
          <w:lang w:val="en-US" w:eastAsia="zh-CN"/>
        </w:rPr>
        <w:t>五、兼职辅导员单列评优相关事宜</w:t>
      </w:r>
    </w:p>
    <w:p>
      <w:pPr>
        <w:spacing w:line="600" w:lineRule="exact"/>
        <w:ind w:firstLine="640" w:firstLineChars="200"/>
        <w:rPr>
          <w:rFonts w:hint="eastAsia" w:ascii="仿宋_GB2312" w:hAnsi="宋体" w:cs="宋体"/>
          <w:sz w:val="32"/>
          <w:szCs w:val="32"/>
          <w:lang w:val="en-US" w:eastAsia="zh-CN"/>
        </w:rPr>
      </w:pPr>
      <w:r>
        <w:rPr>
          <w:rFonts w:hint="eastAsia" w:ascii="仿宋_GB2312" w:hAnsi="宋体" w:cs="宋体"/>
          <w:sz w:val="32"/>
          <w:szCs w:val="32"/>
          <w:lang w:val="en-US" w:eastAsia="zh-CN"/>
        </w:rPr>
        <w:t>根据《关于印发&lt;福建师范大学兼职辅导员队伍建设实施办法&gt;的通知》（师委学工〔2020〕4号）第十条的具体类别和要求进行申请。</w:t>
      </w:r>
    </w:p>
    <w:p>
      <w:pPr>
        <w:spacing w:line="600" w:lineRule="exact"/>
        <w:ind w:firstLine="640" w:firstLineChars="200"/>
        <w:rPr>
          <w:rFonts w:ascii="仿宋_GB2312" w:hAnsi="宋体" w:cs="宋体"/>
          <w:sz w:val="32"/>
          <w:szCs w:val="32"/>
        </w:rPr>
      </w:pPr>
      <w:r>
        <w:rPr>
          <w:rFonts w:hint="eastAsia" w:ascii="仿宋_GB2312" w:hAnsi="宋体" w:cs="宋体"/>
          <w:sz w:val="32"/>
          <w:szCs w:val="32"/>
          <w:lang w:val="en-US" w:eastAsia="zh-CN"/>
        </w:rPr>
        <w:t>http://stu.fjnu.edu.cn/bc/2e/c13237a244782/page.htm</w:t>
      </w:r>
    </w:p>
    <w:p>
      <w:pPr>
        <w:bidi w:val="0"/>
        <w:ind w:firstLine="228" w:firstLineChars="0"/>
        <w:jc w:val="left"/>
        <w:rPr>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61D2E"/>
    <w:multiLevelType w:val="multilevel"/>
    <w:tmpl w:val="31361D2E"/>
    <w:lvl w:ilvl="0" w:tentative="0">
      <w:start w:val="4"/>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20840B0"/>
    <w:multiLevelType w:val="multilevel"/>
    <w:tmpl w:val="520840B0"/>
    <w:lvl w:ilvl="0" w:tentative="0">
      <w:start w:val="2"/>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62769"/>
    <w:rsid w:val="000B1F9B"/>
    <w:rsid w:val="002C7679"/>
    <w:rsid w:val="003815F3"/>
    <w:rsid w:val="00382ABF"/>
    <w:rsid w:val="00460B31"/>
    <w:rsid w:val="006F39A5"/>
    <w:rsid w:val="00736A53"/>
    <w:rsid w:val="00877819"/>
    <w:rsid w:val="008C5C10"/>
    <w:rsid w:val="009325BD"/>
    <w:rsid w:val="009506F0"/>
    <w:rsid w:val="00A62769"/>
    <w:rsid w:val="00B10B0E"/>
    <w:rsid w:val="00B27458"/>
    <w:rsid w:val="00B344DB"/>
    <w:rsid w:val="00B935A8"/>
    <w:rsid w:val="00D11C57"/>
    <w:rsid w:val="00E510B8"/>
    <w:rsid w:val="00EA21DC"/>
    <w:rsid w:val="00FA254D"/>
    <w:rsid w:val="285E55E2"/>
    <w:rsid w:val="4F41580F"/>
    <w:rsid w:val="52E65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151</Words>
  <Characters>861</Characters>
  <Lines>7</Lines>
  <Paragraphs>2</Paragraphs>
  <TotalTime>1</TotalTime>
  <ScaleCrop>false</ScaleCrop>
  <LinksUpToDate>false</LinksUpToDate>
  <CharactersWithSpaces>1010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2020-10-29T03:10:00Z</dcterms:created>
  <dc:creator>asus</dc:creator>
  <cp:lastModifiedBy>crystal</cp:lastModifiedBy>
  <dcterms:modified xsi:type="dcterms:W3CDTF">2020-10-31T09:25:08Z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