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BC433">
      <w:pPr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附件2    </w:t>
      </w:r>
    </w:p>
    <w:p w14:paraId="417AC6FC">
      <w:pPr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福建师范大学研究生学业奖学金申请审批表</w:t>
      </w:r>
    </w:p>
    <w:p w14:paraId="56BEF2B7">
      <w:pPr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2023-2024</w:t>
      </w:r>
      <w:r>
        <w:rPr>
          <w:rFonts w:hint="eastAsia" w:ascii="宋体" w:hAnsi="宋体"/>
          <w:sz w:val="24"/>
        </w:rPr>
        <w:t>学年</w:t>
      </w:r>
      <w:r>
        <w:rPr>
          <w:rFonts w:hint="eastAsia" w:ascii="宋体" w:hAnsi="宋体"/>
          <w:b/>
          <w:sz w:val="24"/>
        </w:rPr>
        <w:t>）</w:t>
      </w:r>
    </w:p>
    <w:p w14:paraId="17E09DFF">
      <w:pPr>
        <w:ind w:firstLine="2036" w:firstLineChars="845"/>
        <w:rPr>
          <w:rFonts w:hint="eastAsia" w:ascii="宋体" w:hAnsi="宋体"/>
          <w:b/>
          <w:sz w:val="24"/>
        </w:rPr>
      </w:pPr>
    </w:p>
    <w:tbl>
      <w:tblPr>
        <w:tblStyle w:val="6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559"/>
        <w:gridCol w:w="1134"/>
        <w:gridCol w:w="567"/>
        <w:gridCol w:w="1723"/>
        <w:gridCol w:w="173"/>
        <w:gridCol w:w="981"/>
        <w:gridCol w:w="384"/>
        <w:gridCol w:w="782"/>
        <w:gridCol w:w="1191"/>
      </w:tblGrid>
      <w:tr w14:paraId="2BC0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0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7E87C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3969FB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张震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</w:tcBorders>
            <w:vAlign w:val="center"/>
          </w:tcPr>
          <w:p w14:paraId="47C39C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别</w:t>
            </w:r>
          </w:p>
        </w:tc>
        <w:tc>
          <w:tcPr>
            <w:tcW w:w="1723" w:type="dxa"/>
            <w:tcBorders>
              <w:top w:val="single" w:color="auto" w:sz="12" w:space="0"/>
            </w:tcBorders>
            <w:vAlign w:val="center"/>
          </w:tcPr>
          <w:p w14:paraId="5BB43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538" w:type="dxa"/>
            <w:gridSpan w:val="3"/>
            <w:tcBorders>
              <w:top w:val="single" w:color="auto" w:sz="12" w:space="0"/>
            </w:tcBorders>
            <w:vAlign w:val="center"/>
          </w:tcPr>
          <w:p w14:paraId="4D3D5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申请等级</w:t>
            </w:r>
          </w:p>
        </w:tc>
        <w:tc>
          <w:tcPr>
            <w:tcW w:w="1973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97CAA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二等奖学金</w:t>
            </w:r>
          </w:p>
        </w:tc>
      </w:tr>
      <w:tr w14:paraId="3507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6C45F7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559" w:type="dxa"/>
            <w:vAlign w:val="center"/>
          </w:tcPr>
          <w:p w14:paraId="50EBFD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共青团员</w:t>
            </w:r>
          </w:p>
        </w:tc>
        <w:tc>
          <w:tcPr>
            <w:tcW w:w="1701" w:type="dxa"/>
            <w:gridSpan w:val="2"/>
            <w:vAlign w:val="center"/>
          </w:tcPr>
          <w:p w14:paraId="7B7B12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 族</w:t>
            </w:r>
          </w:p>
        </w:tc>
        <w:tc>
          <w:tcPr>
            <w:tcW w:w="1723" w:type="dxa"/>
            <w:vAlign w:val="center"/>
          </w:tcPr>
          <w:p w14:paraId="27F1C3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汉族</w:t>
            </w:r>
          </w:p>
        </w:tc>
        <w:tc>
          <w:tcPr>
            <w:tcW w:w="1538" w:type="dxa"/>
            <w:gridSpan w:val="3"/>
            <w:vAlign w:val="center"/>
          </w:tcPr>
          <w:p w14:paraId="647B3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录取类别</w:t>
            </w:r>
          </w:p>
        </w:tc>
        <w:tc>
          <w:tcPr>
            <w:tcW w:w="1973" w:type="dxa"/>
            <w:gridSpan w:val="2"/>
            <w:tcBorders>
              <w:right w:val="single" w:color="auto" w:sz="12" w:space="0"/>
            </w:tcBorders>
            <w:vAlign w:val="center"/>
          </w:tcPr>
          <w:p w14:paraId="462CD9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非定向就业</w:t>
            </w:r>
          </w:p>
        </w:tc>
      </w:tr>
      <w:tr w14:paraId="4B4B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19AC5D9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所在学院</w:t>
            </w:r>
          </w:p>
        </w:tc>
        <w:tc>
          <w:tcPr>
            <w:tcW w:w="1559" w:type="dxa"/>
            <w:vAlign w:val="center"/>
          </w:tcPr>
          <w:p w14:paraId="6808F4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教育学院</w:t>
            </w:r>
          </w:p>
        </w:tc>
        <w:tc>
          <w:tcPr>
            <w:tcW w:w="1701" w:type="dxa"/>
            <w:gridSpan w:val="2"/>
            <w:vAlign w:val="center"/>
          </w:tcPr>
          <w:p w14:paraId="0DDCE9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 业</w:t>
            </w:r>
          </w:p>
        </w:tc>
        <w:tc>
          <w:tcPr>
            <w:tcW w:w="1723" w:type="dxa"/>
            <w:vAlign w:val="center"/>
          </w:tcPr>
          <w:p w14:paraId="5FF24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教育史</w:t>
            </w:r>
          </w:p>
        </w:tc>
        <w:tc>
          <w:tcPr>
            <w:tcW w:w="1538" w:type="dxa"/>
            <w:gridSpan w:val="3"/>
            <w:vAlign w:val="center"/>
          </w:tcPr>
          <w:p w14:paraId="0DF83B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号</w:t>
            </w:r>
          </w:p>
        </w:tc>
        <w:tc>
          <w:tcPr>
            <w:tcW w:w="1973" w:type="dxa"/>
            <w:gridSpan w:val="2"/>
            <w:tcBorders>
              <w:right w:val="single" w:color="auto" w:sz="12" w:space="0"/>
            </w:tcBorders>
            <w:vAlign w:val="center"/>
          </w:tcPr>
          <w:p w14:paraId="1BB8B4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QSX20230273</w:t>
            </w:r>
          </w:p>
        </w:tc>
      </w:tr>
      <w:tr w14:paraId="2713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01" w:type="dxa"/>
            <w:vMerge w:val="restart"/>
            <w:tcBorders>
              <w:left w:val="single" w:color="auto" w:sz="12" w:space="0"/>
            </w:tcBorders>
            <w:vAlign w:val="center"/>
          </w:tcPr>
          <w:p w14:paraId="4E6AC0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入学时间</w:t>
            </w:r>
          </w:p>
        </w:tc>
        <w:tc>
          <w:tcPr>
            <w:tcW w:w="1559" w:type="dxa"/>
            <w:vMerge w:val="restart"/>
            <w:vAlign w:val="center"/>
          </w:tcPr>
          <w:p w14:paraId="55546A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2023年9月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6734630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现学习阶段</w:t>
            </w:r>
          </w:p>
        </w:tc>
        <w:tc>
          <w:tcPr>
            <w:tcW w:w="1723" w:type="dxa"/>
            <w:vAlign w:val="center"/>
          </w:tcPr>
          <w:p w14:paraId="115CBB6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  <w:szCs w:val="24"/>
              </w:rPr>
              <w:t>硕士</w:t>
            </w:r>
          </w:p>
        </w:tc>
        <w:tc>
          <w:tcPr>
            <w:tcW w:w="1538" w:type="dxa"/>
            <w:gridSpan w:val="3"/>
            <w:vMerge w:val="restart"/>
            <w:vAlign w:val="center"/>
          </w:tcPr>
          <w:p w14:paraId="3870DDF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1973" w:type="dxa"/>
            <w:gridSpan w:val="2"/>
            <w:vMerge w:val="restart"/>
            <w:tcBorders>
              <w:right w:val="single" w:color="auto" w:sz="12" w:space="0"/>
            </w:tcBorders>
          </w:tcPr>
          <w:p w14:paraId="5F710D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5FEE1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263E1F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12" w:space="0"/>
            </w:tcBorders>
            <w:vAlign w:val="center"/>
          </w:tcPr>
          <w:p w14:paraId="7557A69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bottom w:val="single" w:color="auto" w:sz="12" w:space="0"/>
            </w:tcBorders>
            <w:vAlign w:val="center"/>
          </w:tcPr>
          <w:p w14:paraId="3CC3625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3" w:type="dxa"/>
            <w:tcBorders>
              <w:bottom w:val="single" w:color="auto" w:sz="12" w:space="0"/>
            </w:tcBorders>
            <w:vAlign w:val="center"/>
          </w:tcPr>
          <w:p w14:paraId="4B00B36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□博士</w:t>
            </w:r>
          </w:p>
        </w:tc>
        <w:tc>
          <w:tcPr>
            <w:tcW w:w="1538" w:type="dxa"/>
            <w:gridSpan w:val="3"/>
            <w:vMerge w:val="continue"/>
            <w:tcBorders>
              <w:bottom w:val="single" w:color="auto" w:sz="12" w:space="0"/>
            </w:tcBorders>
            <w:vAlign w:val="center"/>
          </w:tcPr>
          <w:p w14:paraId="6E0D0B4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73" w:type="dxa"/>
            <w:gridSpan w:val="2"/>
            <w:vMerge w:val="continue"/>
            <w:tcBorders>
              <w:bottom w:val="single" w:color="auto" w:sz="12" w:space="0"/>
              <w:right w:val="single" w:color="auto" w:sz="12" w:space="0"/>
            </w:tcBorders>
          </w:tcPr>
          <w:p w14:paraId="11974FF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2D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316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36D108B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学年学业成绩</w:t>
            </w:r>
          </w:p>
          <w:p w14:paraId="25B3089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有无补考或重修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2D9DEB98">
            <w:pPr>
              <w:ind w:left="4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□有   </w:t>
            </w: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3261" w:type="dxa"/>
            <w:gridSpan w:val="4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64983D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学年有无受学校</w:t>
            </w:r>
          </w:p>
          <w:p w14:paraId="4C2CAAC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通报批评或处分</w:t>
            </w:r>
          </w:p>
        </w:tc>
        <w:tc>
          <w:tcPr>
            <w:tcW w:w="1973" w:type="dxa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636017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□有  </w:t>
            </w:r>
            <w:r>
              <w:rPr>
                <w:rFonts w:hint="eastAsia" w:ascii="宋体" w:hAnsi="宋体"/>
                <w:sz w:val="24"/>
              </w:rPr>
              <w:sym w:font="Wingdings 2" w:char="0052"/>
            </w: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 w14:paraId="746D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160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CE042C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社会工作</w:t>
            </w:r>
          </w:p>
          <w:p w14:paraId="7629F41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494" w:type="dxa"/>
            <w:gridSpan w:val="9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FE7C016">
            <w:p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无</w:t>
            </w:r>
          </w:p>
        </w:tc>
      </w:tr>
      <w:tr w14:paraId="3C9AE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4A06733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获奖情况</w:t>
            </w:r>
          </w:p>
        </w:tc>
        <w:tc>
          <w:tcPr>
            <w:tcW w:w="8494" w:type="dxa"/>
            <w:gridSpan w:val="9"/>
            <w:tcBorders>
              <w:right w:val="single" w:color="auto" w:sz="12" w:space="0"/>
            </w:tcBorders>
            <w:vAlign w:val="center"/>
          </w:tcPr>
          <w:p w14:paraId="3B97BA84">
            <w:p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  <w:p w14:paraId="2F45DF19">
            <w:p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2024年4月，获教育学院第二十一届田径运动会男子4*100米接力二等奖</w:t>
            </w:r>
          </w:p>
          <w:p w14:paraId="46121E2D">
            <w:p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2024年4月，获教育学院第二十一届田径运动会团体总分三等奖</w:t>
            </w:r>
          </w:p>
          <w:p w14:paraId="546086F9">
            <w:p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2024年8月，获“一马当先”知识竞赛三等奖</w:t>
            </w:r>
          </w:p>
          <w:p w14:paraId="1BABA4F2">
            <w:p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</w:tc>
      </w:tr>
      <w:tr w14:paraId="520FD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01" w:type="dxa"/>
            <w:vMerge w:val="restart"/>
            <w:tcBorders>
              <w:left w:val="single" w:color="auto" w:sz="12" w:space="0"/>
            </w:tcBorders>
            <w:vAlign w:val="center"/>
          </w:tcPr>
          <w:p w14:paraId="6CAEF0F3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43D5A73E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0E483696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117EC1F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科研成果</w:t>
            </w:r>
          </w:p>
          <w:p w14:paraId="3090C31B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18B4D32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17BAF2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成果（论文、著作和作品）名称</w:t>
            </w:r>
          </w:p>
        </w:tc>
        <w:tc>
          <w:tcPr>
            <w:tcW w:w="3828" w:type="dxa"/>
            <w:gridSpan w:val="5"/>
            <w:tcBorders>
              <w:right w:val="single" w:color="auto" w:sz="2" w:space="0"/>
            </w:tcBorders>
            <w:vAlign w:val="center"/>
          </w:tcPr>
          <w:p w14:paraId="0FAF8BE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发表刊物或出版单位、时间、卷（期）、页码</w:t>
            </w:r>
          </w:p>
        </w:tc>
        <w:tc>
          <w:tcPr>
            <w:tcW w:w="1973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2D324CD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本人排名，（校A类、B类、SCI、EI、CSSCI、CSCD等收录在此注明）</w:t>
            </w:r>
          </w:p>
        </w:tc>
      </w:tr>
      <w:tr w14:paraId="71C5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</w:tcBorders>
            <w:vAlign w:val="center"/>
          </w:tcPr>
          <w:p w14:paraId="4461A36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71A6D1F"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新时代高校劳动教育全方位融合的路径探究</w:t>
            </w:r>
          </w:p>
        </w:tc>
        <w:tc>
          <w:tcPr>
            <w:tcW w:w="3828" w:type="dxa"/>
            <w:gridSpan w:val="5"/>
            <w:tcBorders>
              <w:right w:val="single" w:color="auto" w:sz="2" w:space="0"/>
            </w:tcBorders>
            <w:vAlign w:val="center"/>
          </w:tcPr>
          <w:p w14:paraId="7ECADDE6"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辽宁农业职业技术学院学报，2024年5月15日，第3期，60-63+68页</w:t>
            </w:r>
          </w:p>
        </w:tc>
        <w:tc>
          <w:tcPr>
            <w:tcW w:w="1973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FB7CBA"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第二作者，普通CN</w:t>
            </w:r>
          </w:p>
        </w:tc>
      </w:tr>
      <w:tr w14:paraId="289A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</w:tcBorders>
            <w:vAlign w:val="center"/>
          </w:tcPr>
          <w:p w14:paraId="4B6FEE2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3B83E327"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新时代具有福建特色的中小学劳动教育模式研究（课题）</w:t>
            </w:r>
          </w:p>
        </w:tc>
        <w:tc>
          <w:tcPr>
            <w:tcW w:w="3828" w:type="dxa"/>
            <w:gridSpan w:val="5"/>
            <w:tcBorders>
              <w:right w:val="single" w:color="auto" w:sz="2" w:space="0"/>
            </w:tcBorders>
            <w:vAlign w:val="center"/>
          </w:tcPr>
          <w:p w14:paraId="1E31E496"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2023年9月</w:t>
            </w:r>
          </w:p>
        </w:tc>
        <w:tc>
          <w:tcPr>
            <w:tcW w:w="1973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797B9E9A"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排名第十一</w:t>
            </w:r>
          </w:p>
        </w:tc>
      </w:tr>
      <w:tr w14:paraId="64F2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</w:tcBorders>
            <w:vAlign w:val="center"/>
          </w:tcPr>
          <w:p w14:paraId="14A5BE9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150B00B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828" w:type="dxa"/>
            <w:gridSpan w:val="5"/>
            <w:tcBorders>
              <w:right w:val="single" w:color="auto" w:sz="2" w:space="0"/>
            </w:tcBorders>
            <w:vAlign w:val="center"/>
          </w:tcPr>
          <w:p w14:paraId="0AC9EC0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73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23A2315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7A44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601" w:type="dxa"/>
            <w:vMerge w:val="restart"/>
            <w:tcBorders>
              <w:left w:val="single" w:color="auto" w:sz="12" w:space="0"/>
            </w:tcBorders>
            <w:vAlign w:val="center"/>
          </w:tcPr>
          <w:p w14:paraId="5371051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专利情况</w:t>
            </w:r>
          </w:p>
        </w:tc>
        <w:tc>
          <w:tcPr>
            <w:tcW w:w="2693" w:type="dxa"/>
            <w:gridSpan w:val="2"/>
            <w:vAlign w:val="center"/>
          </w:tcPr>
          <w:p w14:paraId="546ECCF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专利名称</w:t>
            </w:r>
          </w:p>
        </w:tc>
        <w:tc>
          <w:tcPr>
            <w:tcW w:w="2463" w:type="dxa"/>
            <w:gridSpan w:val="3"/>
            <w:vAlign w:val="center"/>
          </w:tcPr>
          <w:p w14:paraId="0F54356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专利类型</w:t>
            </w:r>
          </w:p>
        </w:tc>
        <w:tc>
          <w:tcPr>
            <w:tcW w:w="981" w:type="dxa"/>
            <w:vAlign w:val="center"/>
          </w:tcPr>
          <w:p w14:paraId="78E82CC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编号</w:t>
            </w:r>
          </w:p>
        </w:tc>
        <w:tc>
          <w:tcPr>
            <w:tcW w:w="1166" w:type="dxa"/>
            <w:gridSpan w:val="2"/>
            <w:vAlign w:val="center"/>
          </w:tcPr>
          <w:p w14:paraId="6473830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1191" w:type="dxa"/>
            <w:tcBorders>
              <w:right w:val="single" w:color="auto" w:sz="12" w:space="0"/>
            </w:tcBorders>
            <w:vAlign w:val="center"/>
          </w:tcPr>
          <w:p w14:paraId="6340DE8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取得授</w:t>
            </w:r>
          </w:p>
          <w:p w14:paraId="09C215A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权时间</w:t>
            </w:r>
          </w:p>
        </w:tc>
      </w:tr>
      <w:tr w14:paraId="1AEF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</w:tcBorders>
          </w:tcPr>
          <w:p w14:paraId="1C1E1DD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</w:tcPr>
          <w:p w14:paraId="3D25F83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63" w:type="dxa"/>
            <w:gridSpan w:val="3"/>
          </w:tcPr>
          <w:p w14:paraId="3E5588F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81" w:type="dxa"/>
          </w:tcPr>
          <w:p w14:paraId="495E4A2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66" w:type="dxa"/>
            <w:gridSpan w:val="2"/>
          </w:tcPr>
          <w:p w14:paraId="19BB146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91" w:type="dxa"/>
            <w:tcBorders>
              <w:right w:val="single" w:color="auto" w:sz="12" w:space="0"/>
            </w:tcBorders>
          </w:tcPr>
          <w:p w14:paraId="38D592A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61A2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</w:tcBorders>
          </w:tcPr>
          <w:p w14:paraId="245E375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</w:tcPr>
          <w:p w14:paraId="15723BE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63" w:type="dxa"/>
            <w:gridSpan w:val="3"/>
          </w:tcPr>
          <w:p w14:paraId="2F6F0ED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81" w:type="dxa"/>
          </w:tcPr>
          <w:p w14:paraId="3DA393C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66" w:type="dxa"/>
            <w:gridSpan w:val="2"/>
          </w:tcPr>
          <w:p w14:paraId="5C55F82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91" w:type="dxa"/>
            <w:tcBorders>
              <w:right w:val="single" w:color="auto" w:sz="12" w:space="0"/>
            </w:tcBorders>
          </w:tcPr>
          <w:p w14:paraId="04D941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B6D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1" w:type="dxa"/>
            <w:vMerge w:val="continue"/>
            <w:tcBorders>
              <w:left w:val="single" w:color="auto" w:sz="12" w:space="0"/>
              <w:bottom w:val="single" w:color="auto" w:sz="12" w:space="0"/>
            </w:tcBorders>
          </w:tcPr>
          <w:p w14:paraId="7510EF5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bottom w:val="single" w:color="auto" w:sz="12" w:space="0"/>
            </w:tcBorders>
          </w:tcPr>
          <w:p w14:paraId="5E74DF3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463" w:type="dxa"/>
            <w:gridSpan w:val="3"/>
            <w:tcBorders>
              <w:bottom w:val="single" w:color="auto" w:sz="12" w:space="0"/>
            </w:tcBorders>
          </w:tcPr>
          <w:p w14:paraId="25C7724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81" w:type="dxa"/>
            <w:tcBorders>
              <w:bottom w:val="single" w:color="auto" w:sz="12" w:space="0"/>
            </w:tcBorders>
          </w:tcPr>
          <w:p w14:paraId="3E5171C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66" w:type="dxa"/>
            <w:gridSpan w:val="2"/>
            <w:tcBorders>
              <w:bottom w:val="single" w:color="auto" w:sz="12" w:space="0"/>
            </w:tcBorders>
          </w:tcPr>
          <w:p w14:paraId="3122A23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91" w:type="dxa"/>
            <w:tcBorders>
              <w:bottom w:val="single" w:color="auto" w:sz="12" w:space="0"/>
              <w:right w:val="single" w:color="auto" w:sz="12" w:space="0"/>
            </w:tcBorders>
          </w:tcPr>
          <w:p w14:paraId="617BA9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34C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60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99D537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本人承诺</w:t>
            </w:r>
          </w:p>
        </w:tc>
        <w:tc>
          <w:tcPr>
            <w:tcW w:w="8494" w:type="dxa"/>
            <w:gridSpan w:val="9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5074A8A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8FF11B7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38B834AD"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本人保证上述所填内容和提交的相关材料完全属实，如有不实愿承担如下责任：1、全额退还学业奖学金；2、接受学校相应处理。</w:t>
            </w:r>
          </w:p>
          <w:p w14:paraId="067D72A2"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column">
                    <wp:posOffset>3310890</wp:posOffset>
                  </wp:positionH>
                  <wp:positionV relativeFrom="paragraph">
                    <wp:posOffset>-114935</wp:posOffset>
                  </wp:positionV>
                  <wp:extent cx="412750" cy="706755"/>
                  <wp:effectExtent l="0" t="0" r="0" b="0"/>
                  <wp:wrapNone/>
                  <wp:docPr id="1026" name="图片 2" descr="ab67b221ec1bf4361def8dc3b03ffa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 descr="ab67b221ec1bf4361def8dc3b03ffa1"/>
                          <pic:cNvPicPr/>
                        </pic:nvPicPr>
                        <pic:blipFill>
                          <a:blip r:embed="rId4" cstate="print">
                            <a:clrChange>
                              <a:clrFrom>
                                <a:srgbClr val="978D84"/>
                              </a:clrFrom>
                              <a:clrTo>
                                <a:srgbClr val="978D84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-5100000">
                            <a:off x="0" y="0"/>
                            <a:ext cx="412750" cy="706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90D67D">
            <w:pPr>
              <w:ind w:firstLine="3720" w:firstLineChars="155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申请人签名：</w:t>
            </w:r>
          </w:p>
          <w:p w14:paraId="1F48749B"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年    月    日</w:t>
            </w:r>
          </w:p>
        </w:tc>
      </w:tr>
      <w:tr w14:paraId="3DCC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7E85A59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导师意见</w:t>
            </w:r>
          </w:p>
        </w:tc>
        <w:tc>
          <w:tcPr>
            <w:tcW w:w="8494" w:type="dxa"/>
            <w:gridSpan w:val="9"/>
            <w:tcBorders>
              <w:right w:val="single" w:color="auto" w:sz="12" w:space="0"/>
            </w:tcBorders>
            <w:vAlign w:val="center"/>
          </w:tcPr>
          <w:p w14:paraId="70C42C76">
            <w:pPr>
              <w:rPr>
                <w:rFonts w:hint="eastAsia" w:ascii="宋体" w:hAnsi="宋体"/>
                <w:sz w:val="24"/>
              </w:rPr>
            </w:pPr>
          </w:p>
          <w:p w14:paraId="5E9C52AE">
            <w:pPr>
              <w:rPr>
                <w:rFonts w:hint="eastAsia" w:ascii="宋体" w:hAnsi="宋体"/>
                <w:sz w:val="24"/>
              </w:rPr>
            </w:pPr>
          </w:p>
          <w:p w14:paraId="1E5B3D82">
            <w:pPr>
              <w:rPr>
                <w:rFonts w:hint="eastAsia" w:ascii="宋体" w:hAnsi="宋体"/>
                <w:sz w:val="24"/>
              </w:rPr>
            </w:pPr>
          </w:p>
          <w:p w14:paraId="1C60C995">
            <w:pPr>
              <w:rPr>
                <w:rFonts w:hint="eastAsia" w:ascii="宋体" w:hAnsi="宋体"/>
                <w:sz w:val="24"/>
              </w:rPr>
            </w:pPr>
          </w:p>
          <w:p w14:paraId="45323711">
            <w:pPr>
              <w:ind w:firstLine="3600" w:firstLineChars="1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导师签名：</w:t>
            </w:r>
          </w:p>
          <w:p w14:paraId="2A6A005C">
            <w:pPr>
              <w:ind w:firstLine="3840" w:firstLineChars="1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 w14:paraId="66236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57D953C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学院意见</w:t>
            </w:r>
          </w:p>
        </w:tc>
        <w:tc>
          <w:tcPr>
            <w:tcW w:w="8494" w:type="dxa"/>
            <w:gridSpan w:val="9"/>
            <w:tcBorders>
              <w:right w:val="single" w:color="auto" w:sz="12" w:space="0"/>
            </w:tcBorders>
          </w:tcPr>
          <w:p w14:paraId="4325E77C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3D683FFF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07CB29E4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7B12147A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388A00A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D9133A4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298BF1F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0580176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34A39EBA"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学院奖助学金评审委员会负责人签名 ：         (公章)：</w:t>
            </w:r>
          </w:p>
          <w:p w14:paraId="324D40E0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年   月    日</w:t>
            </w:r>
          </w:p>
        </w:tc>
      </w:tr>
      <w:tr w14:paraId="1E24C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2" w:hRule="atLeast"/>
          <w:jc w:val="center"/>
        </w:trPr>
        <w:tc>
          <w:tcPr>
            <w:tcW w:w="1601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B1A621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学校意见</w:t>
            </w:r>
          </w:p>
        </w:tc>
        <w:tc>
          <w:tcPr>
            <w:tcW w:w="8494" w:type="dxa"/>
            <w:gridSpan w:val="9"/>
            <w:tcBorders>
              <w:bottom w:val="single" w:color="auto" w:sz="12" w:space="0"/>
              <w:right w:val="single" w:color="auto" w:sz="12" w:space="0"/>
            </w:tcBorders>
          </w:tcPr>
          <w:p w14:paraId="776120A0">
            <w:pPr>
              <w:rPr>
                <w:rFonts w:hint="eastAsia" w:ascii="宋体" w:hAnsi="宋体"/>
                <w:sz w:val="24"/>
              </w:rPr>
            </w:pPr>
          </w:p>
          <w:p w14:paraId="37CD1D98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1697207"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3C728C40">
            <w:pPr>
              <w:rPr>
                <w:rFonts w:hint="eastAsia" w:ascii="宋体" w:hAnsi="宋体"/>
                <w:sz w:val="24"/>
              </w:rPr>
            </w:pPr>
          </w:p>
          <w:p w14:paraId="69DB2A8C">
            <w:pPr>
              <w:rPr>
                <w:rFonts w:hint="eastAsia" w:ascii="宋体" w:hAnsi="宋体"/>
                <w:sz w:val="24"/>
              </w:rPr>
            </w:pPr>
          </w:p>
          <w:p w14:paraId="40C83B7F">
            <w:pPr>
              <w:rPr>
                <w:rFonts w:hint="eastAsia" w:ascii="宋体" w:hAnsi="宋体"/>
                <w:sz w:val="24"/>
              </w:rPr>
            </w:pPr>
          </w:p>
          <w:p w14:paraId="5B50808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</w:t>
            </w:r>
          </w:p>
          <w:p w14:paraId="53A9909A">
            <w:pPr>
              <w:rPr>
                <w:rFonts w:hint="eastAsia" w:ascii="宋体" w:hAnsi="宋体"/>
                <w:sz w:val="24"/>
              </w:rPr>
            </w:pPr>
          </w:p>
          <w:p w14:paraId="54A3AFE5">
            <w:pPr>
              <w:spacing w:line="360" w:lineRule="auto"/>
              <w:ind w:firstLine="600" w:firstLineChars="250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校学生奖助工作领导小组办公室：          （公章）</w:t>
            </w:r>
          </w:p>
          <w:p w14:paraId="475AB7D5">
            <w:pPr>
              <w:spacing w:line="360" w:lineRule="auto"/>
              <w:ind w:firstLine="3840" w:firstLineChars="1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 月   日   </w:t>
            </w:r>
          </w:p>
        </w:tc>
      </w:tr>
    </w:tbl>
    <w:p w14:paraId="2BFC4C95">
      <w:pPr>
        <w:rPr>
          <w:rFonts w:hint="eastAsia"/>
        </w:rPr>
      </w:pPr>
    </w:p>
    <w:p w14:paraId="52AF51EA">
      <w:pPr>
        <w:rPr>
          <w:rFonts w:hint="eastAsia"/>
        </w:rPr>
      </w:pPr>
      <w:r>
        <w:rPr>
          <w:rFonts w:hint="eastAsia"/>
        </w:rPr>
        <w:t>备注：1、表格为两页，正反面打印；一式两份，一份存入学生档案，一份存放学校；</w:t>
      </w:r>
    </w:p>
    <w:p w14:paraId="78E8DF0E">
      <w:pPr>
        <w:rPr>
          <w:rFonts w:hint="eastAsia"/>
        </w:rPr>
      </w:pPr>
      <w:r>
        <w:rPr>
          <w:rFonts w:hint="eastAsia"/>
        </w:rPr>
        <w:t xml:space="preserve">      2、录取类别填：定向就业（或委培）或非定向就业（或自筹）；</w:t>
      </w:r>
    </w:p>
    <w:p w14:paraId="23DADE25">
      <w:pPr>
        <w:rPr>
          <w:rFonts w:hint="eastAsia"/>
        </w:rPr>
      </w:pPr>
      <w:r>
        <w:rPr>
          <w:rFonts w:hint="eastAsia"/>
        </w:rPr>
        <w:t xml:space="preserve">      3、“社会工作情况”、“奖惩情况”、“科研成果”、“专利情况”栏目请填写上一学年度基本情况；</w:t>
      </w:r>
    </w:p>
    <w:p w14:paraId="21055682">
      <w:pPr>
        <w:rPr>
          <w:rFonts w:hint="eastAsia"/>
        </w:rPr>
      </w:pPr>
      <w:r>
        <w:rPr>
          <w:rFonts w:hint="eastAsia"/>
        </w:rPr>
        <w:t xml:space="preserve">      4、“科研成果”、“专利情况”栏可根据实际需要调整栏数；</w:t>
      </w:r>
    </w:p>
    <w:p w14:paraId="65FC97A4">
      <w:pPr>
        <w:rPr>
          <w:rFonts w:hint="eastAsia"/>
        </w:rPr>
      </w:pPr>
      <w:r>
        <w:rPr>
          <w:rFonts w:hint="eastAsia"/>
        </w:rPr>
        <w:t xml:space="preserve">      5、本表学院可根据实际需要，在不影响原有栏目内容的情况下做适当调整。</w:t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JkOGNiMDEyZDQzM2FkNGM4ODJmZGE4NDczMDMifQ=="/>
  </w:docVars>
  <w:rsids>
    <w:rsidRoot w:val="00000000"/>
    <w:rsid w:val="11D374EA"/>
    <w:rsid w:val="2461624F"/>
    <w:rsid w:val="36FA6A45"/>
    <w:rsid w:val="52A34F86"/>
    <w:rsid w:val="55EE6B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SkyUN.Org</Company>
  <Pages>2</Pages>
  <Words>713</Words>
  <Characters>782</Characters>
  <Paragraphs>162</Paragraphs>
  <TotalTime>0</TotalTime>
  <ScaleCrop>false</ScaleCrop>
  <LinksUpToDate>false</LinksUpToDate>
  <CharactersWithSpaces>972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2024-10-12T06:20:00Z</dcterms:created>
  <dc:creator>Administrator</dc:creator>
  <cp:lastModifiedBy>别来无恙。</cp:lastModifiedBy>
  <cp:lastPrinted>2014-10-24T02:47:00Z</cp:lastPrinted>
  <dcterms:modified xsi:type="dcterms:W3CDTF">2024-10-14T10:44:25Z</dcterms:modified>
  <dc:title>福建师范大学研究生学业奖学金申请审批表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B129661B916741B49013E30218FF39C8_13</vt:lpwstr>
  </property>
</Properties>
</file>